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240" w:rsidRPr="00943596" w:rsidRDefault="009A49CC" w:rsidP="00310240">
      <w:pPr>
        <w:spacing w:after="0" w:line="240" w:lineRule="auto"/>
        <w:ind w:left="84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E6D0E" w:rsidRPr="00943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9E6D0E" w:rsidRPr="00943596" w:rsidRDefault="009E6D0E" w:rsidP="00310240">
      <w:pPr>
        <w:spacing w:after="0" w:line="240" w:lineRule="auto"/>
        <w:ind w:left="84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формирования , ведения и обязательного опубликования перечня муниципального имущества </w:t>
      </w:r>
      <w:r w:rsidR="00310240" w:rsidRPr="00943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свободного от прав третьих лиц ( за исключением имущественных прав субъектов малого и среднего предпринимательства) , образующего инфраструктуру поддержки субъектов малого и среднего предпринимательства, физических лиц , не являющимися индивидуальными предпринимателями и применяющих специальной налоговый режим «Налог на профессиональный доход»</w:t>
      </w:r>
    </w:p>
    <w:p w:rsidR="009A49CC" w:rsidRPr="009A49CC" w:rsidRDefault="009A49CC" w:rsidP="009E6D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представления и состав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</w:t>
      </w:r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A49CC" w:rsidRPr="009A49CC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публично-правового образования: ______________________________________________________</w:t>
      </w:r>
    </w:p>
    <w:p w:rsidR="009A49CC" w:rsidRPr="009A49CC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</w:t>
      </w:r>
      <w:r w:rsidRPr="009E6D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органе </w:t>
      </w:r>
      <w:r w:rsidRPr="009E6D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 самоуправления</w:t>
      </w:r>
      <w:r w:rsidRPr="009A4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наделенном полномочиями по управлению соответствующим имуществом:</w:t>
      </w:r>
    </w:p>
    <w:tbl>
      <w:tblPr>
        <w:tblW w:w="10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3"/>
        <w:gridCol w:w="6457"/>
      </w:tblGrid>
      <w:tr w:rsidR="009A49CC" w:rsidRPr="009A49CC" w:rsidTr="009A49CC">
        <w:trPr>
          <w:trHeight w:val="254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органа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49CC" w:rsidRPr="009A49CC" w:rsidTr="009A49CC">
        <w:trPr>
          <w:trHeight w:val="254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49CC" w:rsidRPr="009A49CC" w:rsidTr="009A49CC">
        <w:trPr>
          <w:trHeight w:val="254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Ответственное структурное подразделение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49CC" w:rsidRPr="009A49CC" w:rsidTr="009A49CC">
        <w:trPr>
          <w:trHeight w:val="752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исполнителя</w:t>
            </w:r>
          </w:p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(отчество указывается при наличии)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49CC" w:rsidRPr="009A49CC" w:rsidTr="009A49CC">
        <w:trPr>
          <w:trHeight w:val="254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Контактный номер телефона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49CC" w:rsidRPr="009A49CC" w:rsidTr="009A49CC">
        <w:trPr>
          <w:trHeight w:val="254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A49CC" w:rsidRPr="009A49CC" w:rsidTr="009A49CC">
        <w:trPr>
          <w:trHeight w:val="729"/>
          <w:tblCellSpacing w:w="15" w:type="dxa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6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A49CC" w:rsidRPr="009A49CC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70" w:type="dxa"/>
        <w:tblCellSpacing w:w="15" w:type="dxa"/>
        <w:tblInd w:w="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1574"/>
        <w:gridCol w:w="970"/>
        <w:gridCol w:w="1394"/>
        <w:gridCol w:w="2206"/>
        <w:gridCol w:w="1510"/>
        <w:gridCol w:w="1277"/>
        <w:gridCol w:w="1394"/>
        <w:gridCol w:w="1278"/>
        <w:gridCol w:w="2029"/>
        <w:gridCol w:w="1478"/>
      </w:tblGrid>
      <w:tr w:rsidR="009A49CC" w:rsidRPr="009E6D0E" w:rsidTr="009E6D0E">
        <w:trPr>
          <w:trHeight w:val="236"/>
          <w:tblCellSpacing w:w="15" w:type="dxa"/>
        </w:trPr>
        <w:tc>
          <w:tcPr>
            <w:tcW w:w="3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в реестре имущества (уникальный номер объекта в реестре государственного или муниципального имущества)</w:t>
            </w:r>
          </w:p>
        </w:tc>
        <w:tc>
          <w:tcPr>
            <w:tcW w:w="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 объекта</w:t>
            </w:r>
          </w:p>
        </w:tc>
        <w:tc>
          <w:tcPr>
            <w:tcW w:w="125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Структурированный адрес объекта</w:t>
            </w:r>
          </w:p>
        </w:tc>
      </w:tr>
      <w:tr w:rsidR="009E6D0E" w:rsidRPr="009E6D0E" w:rsidTr="009E6D0E">
        <w:trPr>
          <w:trHeight w:val="141"/>
          <w:tblCellSpacing w:w="15" w:type="dxa"/>
        </w:trPr>
        <w:tc>
          <w:tcPr>
            <w:tcW w:w="3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района/муниципального округа/ городского округа/внутригородского округа территории города федерального значения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городского поселения/ сельского поселения/ внутригородского района городского округа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адресации "Земельный участок" и номер земельного участка или тип и номер здания (строения), сооружения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номер помещения, расположенного в здании или сооружении (согласно почтовому адресу объекта)</w:t>
            </w:r>
          </w:p>
        </w:tc>
      </w:tr>
      <w:tr w:rsidR="009E6D0E" w:rsidRPr="009E6D0E" w:rsidTr="009E6D0E">
        <w:trPr>
          <w:trHeight w:val="184"/>
          <w:tblCellSpacing w:w="15" w:type="dxa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9A49CC" w:rsidRPr="009A49CC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516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1"/>
        <w:gridCol w:w="1134"/>
        <w:gridCol w:w="1559"/>
        <w:gridCol w:w="993"/>
        <w:gridCol w:w="1559"/>
        <w:gridCol w:w="1701"/>
        <w:gridCol w:w="1701"/>
        <w:gridCol w:w="1843"/>
        <w:gridCol w:w="1417"/>
        <w:gridCol w:w="992"/>
        <w:gridCol w:w="1073"/>
        <w:gridCol w:w="203"/>
      </w:tblGrid>
      <w:tr w:rsidR="009A49CC" w:rsidRPr="009A49CC" w:rsidTr="009E6D0E">
        <w:trPr>
          <w:gridAfter w:val="1"/>
          <w:wAfter w:w="158" w:type="dxa"/>
          <w:trHeight w:val="1216"/>
          <w:tblCellSpacing w:w="15" w:type="dxa"/>
        </w:trPr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объекта недвижимости; </w:t>
            </w: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движимое имущество</w:t>
            </w:r>
          </w:p>
        </w:tc>
        <w:tc>
          <w:tcPr>
            <w:tcW w:w="139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недвижимом имуществе или его части</w:t>
            </w:r>
          </w:p>
        </w:tc>
      </w:tr>
      <w:tr w:rsidR="009A49CC" w:rsidRPr="009E6D0E" w:rsidTr="00943596">
        <w:trPr>
          <w:trHeight w:val="2932"/>
          <w:tblCellSpacing w:w="15" w:type="dxa"/>
        </w:trPr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части объекта недвижимости согласно сведениям Единого государственного реестра недвижимости</w:t>
            </w:r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7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характеристика объекта недвижимости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объекта недвижимости (при наличии сведений)</w:t>
            </w:r>
          </w:p>
        </w:tc>
      </w:tr>
      <w:tr w:rsidR="00943596" w:rsidRPr="009E6D0E" w:rsidTr="00943596">
        <w:trPr>
          <w:trHeight w:val="327"/>
          <w:tblCellSpacing w:w="15" w:type="dxa"/>
        </w:trPr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(кадастровый, условный (при наличии)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- для земельных участков, зданий (строений),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для зданий (строений), сооружений, строительство которых не завершено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значение/ проектируемое значение (для зданий (строений), сооружений, строительство которых не завершено)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 (для площади - кв. м; для протяженности - м; для глубины залегания - м; для объема куб. м)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земель, к которой отнесен земельный участок, если объектом недвижимости является земельный участок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или виды разрешенного использования земельного участка, здания, сооружения, помещения</w:t>
            </w:r>
          </w:p>
        </w:tc>
        <w:tc>
          <w:tcPr>
            <w:tcW w:w="12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96" w:rsidRPr="009E6D0E" w:rsidTr="00943596">
        <w:trPr>
          <w:trHeight w:val="621"/>
          <w:tblCellSpacing w:w="15" w:type="dxa"/>
        </w:trPr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9E6D0E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6D0E" w:rsidRPr="009A49CC" w:rsidRDefault="009E6D0E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520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1198"/>
        <w:gridCol w:w="1074"/>
        <w:gridCol w:w="645"/>
        <w:gridCol w:w="644"/>
        <w:gridCol w:w="967"/>
        <w:gridCol w:w="1611"/>
        <w:gridCol w:w="1289"/>
        <w:gridCol w:w="645"/>
        <w:gridCol w:w="755"/>
        <w:gridCol w:w="1384"/>
        <w:gridCol w:w="1178"/>
        <w:gridCol w:w="545"/>
        <w:gridCol w:w="470"/>
        <w:gridCol w:w="994"/>
        <w:gridCol w:w="906"/>
      </w:tblGrid>
      <w:tr w:rsidR="009A49CC" w:rsidRPr="009A49CC" w:rsidTr="009E6D0E">
        <w:trPr>
          <w:trHeight w:val="244"/>
          <w:tblCellSpacing w:w="15" w:type="dxa"/>
        </w:trPr>
        <w:tc>
          <w:tcPr>
            <w:tcW w:w="569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движимом имуществе (характеристики движимого имущества (при наличии)</w:t>
            </w:r>
          </w:p>
        </w:tc>
        <w:tc>
          <w:tcPr>
            <w:tcW w:w="15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(принадлежности) имущества</w:t>
            </w:r>
          </w:p>
        </w:tc>
        <w:tc>
          <w:tcPr>
            <w:tcW w:w="81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лицах, предоставляющих имущество субъектам малого и среднего предпринимательства, и субъектах малого и среднего предпринимательства, заключивших договоры аренды и иные договоры в отношении имущества</w:t>
            </w:r>
          </w:p>
        </w:tc>
      </w:tr>
      <w:tr w:rsidR="009E6D0E" w:rsidRPr="009A49CC" w:rsidTr="009E6D0E">
        <w:trPr>
          <w:trHeight w:val="147"/>
          <w:tblCellSpacing w:w="15" w:type="dxa"/>
        </w:trPr>
        <w:tc>
          <w:tcPr>
            <w:tcW w:w="569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государственной власти, орган местного самоуправления, организация, предоставляющие имущество субъектам малого и среднего предпринимательства</w:t>
            </w:r>
          </w:p>
        </w:tc>
        <w:tc>
          <w:tcPr>
            <w:tcW w:w="4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малого и среднего предпринимательства, которому имущество предоставлено во владение и (или) в пользование</w:t>
            </w:r>
          </w:p>
        </w:tc>
      </w:tr>
      <w:tr w:rsidR="009E6D0E" w:rsidRPr="009A49CC" w:rsidTr="009E6D0E">
        <w:trPr>
          <w:trHeight w:val="244"/>
          <w:tblCellSpacing w:w="15" w:type="dxa"/>
        </w:trPr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знак (при наличии)</w:t>
            </w:r>
          </w:p>
        </w:tc>
        <w:tc>
          <w:tcPr>
            <w:tcW w:w="1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Марка, модель</w:t>
            </w:r>
          </w:p>
        </w:tc>
        <w:tc>
          <w:tcPr>
            <w:tcW w:w="6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9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1581" w:type="dxa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1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(пользователь)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документы-основание</w:t>
            </w:r>
          </w:p>
        </w:tc>
      </w:tr>
      <w:tr w:rsidR="009E6D0E" w:rsidRPr="009A49CC" w:rsidTr="009E6D0E">
        <w:trPr>
          <w:trHeight w:val="147"/>
          <w:tblCellSpacing w:w="15" w:type="dxa"/>
        </w:trPr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права, на котором правообладатель владеет имуществом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заключения договора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действия договора</w:t>
            </w:r>
          </w:p>
        </w:tc>
      </w:tr>
      <w:tr w:rsidR="009E6D0E" w:rsidRPr="009A49CC" w:rsidTr="009E6D0E">
        <w:trPr>
          <w:trHeight w:val="290"/>
          <w:tblCellSpacing w:w="15" w:type="dxa"/>
        </w:trPr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9E6D0E" w:rsidRDefault="009E6D0E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6D0E" w:rsidRDefault="009E6D0E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49CC" w:rsidRPr="009A49CC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1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6"/>
        <w:gridCol w:w="2593"/>
        <w:gridCol w:w="2330"/>
        <w:gridCol w:w="2054"/>
        <w:gridCol w:w="2216"/>
      </w:tblGrid>
      <w:tr w:rsidR="009A49CC" w:rsidRPr="009A49CC" w:rsidTr="009E6D0E">
        <w:trPr>
          <w:trHeight w:val="279"/>
          <w:tblCellSpacing w:w="15" w:type="dxa"/>
        </w:trPr>
        <w:tc>
          <w:tcPr>
            <w:tcW w:w="24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одно из значений: в перечне (изменениях в перечень)</w:t>
            </w:r>
          </w:p>
        </w:tc>
        <w:tc>
          <w:tcPr>
            <w:tcW w:w="91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</w:p>
        </w:tc>
      </w:tr>
      <w:tr w:rsidR="009A49CC" w:rsidRPr="009A49CC" w:rsidTr="009E6D0E">
        <w:trPr>
          <w:trHeight w:val="279"/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органа, принявшего документ</w:t>
            </w:r>
          </w:p>
        </w:tc>
        <w:tc>
          <w:tcPr>
            <w:tcW w:w="2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4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</w:t>
            </w:r>
          </w:p>
        </w:tc>
      </w:tr>
      <w:tr w:rsidR="009A49CC" w:rsidRPr="009A49CC" w:rsidTr="009E6D0E">
        <w:trPr>
          <w:trHeight w:val="167"/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49CC" w:rsidRPr="009A49CC" w:rsidRDefault="009A49CC" w:rsidP="009A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</w:tr>
      <w:tr w:rsidR="009A49CC" w:rsidRPr="009A49CC" w:rsidTr="009E6D0E">
        <w:trPr>
          <w:trHeight w:val="331"/>
          <w:tblCellSpacing w:w="15" w:type="dxa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49CC" w:rsidRPr="009A49CC" w:rsidRDefault="009A49CC" w:rsidP="009A49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9A49CC" w:rsidRPr="009A49CC" w:rsidRDefault="009A49CC" w:rsidP="009A49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563E6" w:rsidRPr="00943596" w:rsidRDefault="00943596">
      <w:pPr>
        <w:rPr>
          <w:rFonts w:ascii="Times New Roman" w:hAnsi="Times New Roman" w:cs="Times New Roman"/>
          <w:sz w:val="28"/>
          <w:szCs w:val="28"/>
        </w:rPr>
      </w:pPr>
      <w:r w:rsidRPr="00943596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943596" w:rsidRPr="00943596" w:rsidRDefault="00943596">
      <w:pPr>
        <w:rPr>
          <w:rFonts w:ascii="Times New Roman" w:hAnsi="Times New Roman" w:cs="Times New Roman"/>
          <w:sz w:val="28"/>
          <w:szCs w:val="28"/>
        </w:rPr>
      </w:pPr>
      <w:r w:rsidRPr="00943596">
        <w:rPr>
          <w:rFonts w:ascii="Times New Roman" w:hAnsi="Times New Roman" w:cs="Times New Roman"/>
          <w:sz w:val="28"/>
          <w:szCs w:val="28"/>
        </w:rPr>
        <w:t>главы Новотаманского 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3596">
        <w:rPr>
          <w:rFonts w:ascii="Times New Roman" w:hAnsi="Times New Roman" w:cs="Times New Roman"/>
          <w:sz w:val="28"/>
          <w:szCs w:val="28"/>
        </w:rPr>
        <w:t xml:space="preserve">льского </w:t>
      </w:r>
    </w:p>
    <w:p w:rsidR="00943596" w:rsidRPr="00943596" w:rsidRDefault="00943596" w:rsidP="00943596">
      <w:pPr>
        <w:tabs>
          <w:tab w:val="left" w:pos="11040"/>
        </w:tabs>
        <w:rPr>
          <w:rFonts w:ascii="Times New Roman" w:hAnsi="Times New Roman" w:cs="Times New Roman"/>
          <w:sz w:val="28"/>
          <w:szCs w:val="28"/>
        </w:rPr>
      </w:pPr>
      <w:r w:rsidRPr="00943596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C13D7D">
        <w:rPr>
          <w:rFonts w:ascii="Times New Roman" w:hAnsi="Times New Roman" w:cs="Times New Roman"/>
          <w:sz w:val="28"/>
          <w:szCs w:val="28"/>
        </w:rPr>
        <w:t xml:space="preserve">                 Л.А. Золотарёва</w:t>
      </w:r>
    </w:p>
    <w:sectPr w:rsidR="00943596" w:rsidRPr="00943596" w:rsidSect="002A51C2"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445" w:rsidRDefault="00AB0445" w:rsidP="009E6D0E">
      <w:pPr>
        <w:spacing w:after="0" w:line="240" w:lineRule="auto"/>
      </w:pPr>
      <w:r>
        <w:separator/>
      </w:r>
    </w:p>
  </w:endnote>
  <w:endnote w:type="continuationSeparator" w:id="0">
    <w:p w:rsidR="00AB0445" w:rsidRDefault="00AB0445" w:rsidP="009E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445" w:rsidRDefault="00AB0445" w:rsidP="009E6D0E">
      <w:pPr>
        <w:spacing w:after="0" w:line="240" w:lineRule="auto"/>
      </w:pPr>
      <w:r>
        <w:separator/>
      </w:r>
    </w:p>
  </w:footnote>
  <w:footnote w:type="continuationSeparator" w:id="0">
    <w:p w:rsidR="00AB0445" w:rsidRDefault="00AB0445" w:rsidP="009E6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9CC"/>
    <w:rsid w:val="001430A4"/>
    <w:rsid w:val="002A51C2"/>
    <w:rsid w:val="00310240"/>
    <w:rsid w:val="003427B2"/>
    <w:rsid w:val="00634918"/>
    <w:rsid w:val="00943596"/>
    <w:rsid w:val="009A49CC"/>
    <w:rsid w:val="009E6D0E"/>
    <w:rsid w:val="00AB0445"/>
    <w:rsid w:val="00BD4275"/>
    <w:rsid w:val="00C13D7D"/>
    <w:rsid w:val="00D2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686EE-5E66-43F7-A1AD-99D98A3C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18"/>
  </w:style>
  <w:style w:type="paragraph" w:styleId="4">
    <w:name w:val="heading 4"/>
    <w:basedOn w:val="a"/>
    <w:link w:val="40"/>
    <w:uiPriority w:val="9"/>
    <w:qFormat/>
    <w:rsid w:val="009A49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A49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A49CC"/>
    <w:rPr>
      <w:color w:val="0000FF"/>
      <w:u w:val="single"/>
    </w:rPr>
  </w:style>
  <w:style w:type="paragraph" w:customStyle="1" w:styleId="s22">
    <w:name w:val="s_22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A49CC"/>
  </w:style>
  <w:style w:type="paragraph" w:customStyle="1" w:styleId="s9">
    <w:name w:val="s_9"/>
    <w:basedOn w:val="a"/>
    <w:rsid w:val="009A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E6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6D0E"/>
  </w:style>
  <w:style w:type="paragraph" w:styleId="a6">
    <w:name w:val="footer"/>
    <w:basedOn w:val="a"/>
    <w:link w:val="a7"/>
    <w:uiPriority w:val="99"/>
    <w:semiHidden/>
    <w:unhideWhenUsed/>
    <w:rsid w:val="009E6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6D0E"/>
  </w:style>
  <w:style w:type="paragraph" w:styleId="a8">
    <w:name w:val="Balloon Text"/>
    <w:basedOn w:val="a"/>
    <w:link w:val="a9"/>
    <w:uiPriority w:val="99"/>
    <w:semiHidden/>
    <w:unhideWhenUsed/>
    <w:rsid w:val="00C13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3D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72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06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5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4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2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1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5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5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8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0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0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Совет</cp:lastModifiedBy>
  <cp:revision>6</cp:revision>
  <cp:lastPrinted>2025-02-10T06:33:00Z</cp:lastPrinted>
  <dcterms:created xsi:type="dcterms:W3CDTF">2025-01-31T06:45:00Z</dcterms:created>
  <dcterms:modified xsi:type="dcterms:W3CDTF">2025-02-10T06:37:00Z</dcterms:modified>
</cp:coreProperties>
</file>